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F0" w:rsidRPr="003041CC" w:rsidRDefault="00E54D48" w:rsidP="003041CC">
      <w:pPr>
        <w:tabs>
          <w:tab w:val="left" w:pos="5771"/>
        </w:tabs>
        <w:rPr>
          <w:rFonts w:ascii="Times New Roman" w:hAnsi="Times New Roman" w:cs="Times New Roman"/>
          <w:b/>
          <w:sz w:val="32"/>
          <w:szCs w:val="32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Mellersta Nylands Marthadistrikt</w:t>
      </w:r>
    </w:p>
    <w:p w:rsidR="00E54D48" w:rsidRDefault="00E54D48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F97FD9" w:rsidRPr="0033608D" w:rsidRDefault="00F97FD9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33608D">
        <w:rPr>
          <w:rFonts w:ascii="Times New Roman" w:hAnsi="Times New Roman" w:cs="Times New Roman"/>
          <w:b/>
          <w:bCs/>
          <w:sz w:val="24"/>
          <w:szCs w:val="24"/>
          <w:lang w:val="sv-SE"/>
        </w:rPr>
        <w:t>VERKSAMHETSBERÄTTELSE 2021</w:t>
      </w:r>
    </w:p>
    <w:p w:rsidR="00F97FD9" w:rsidRDefault="00F97FD9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Verksamheten under Mellersta Nylands Marthadistrikts 83:e verksamhetsår inriktades på planeringen att upplösa distriktet. Upplösningen sker för att minska på byråkratin. I stället kommer marthaföreningarna i regionen att fritt samarbeta kring olika frågor. Föreningarna kommer också att direkt bli medlemmar i Marthaförbundet. </w:t>
      </w:r>
      <w:r w:rsidR="005F2A85">
        <w:rPr>
          <w:rFonts w:ascii="Times New Roman" w:hAnsi="Times New Roman" w:cs="Times New Roman"/>
          <w:sz w:val="24"/>
          <w:szCs w:val="24"/>
          <w:lang w:val="sv-SE"/>
        </w:rPr>
        <w:t>Den enda egentliga verksamheten var matlagningskurserna för barn. Den pågående coronaepidemin har satt käppar i hjulet för fysiska möten i större utsträckning.</w:t>
      </w:r>
    </w:p>
    <w:p w:rsidR="008426CC" w:rsidRDefault="008426CC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Mellersta Nylands Marthadistrikt har haft 11 medlemsföreningar. Mellersta Nyland har varit det största distriktet inom Marthaförbundet med </w:t>
      </w:r>
      <w:r w:rsidR="00690D76">
        <w:rPr>
          <w:rFonts w:ascii="Times New Roman" w:hAnsi="Times New Roman" w:cs="Times New Roman"/>
          <w:sz w:val="24"/>
          <w:szCs w:val="24"/>
          <w:lang w:val="sv-SE"/>
        </w:rPr>
        <w:t xml:space="preserve">drygt </w:t>
      </w:r>
      <w:r w:rsidR="00D403C9">
        <w:rPr>
          <w:rFonts w:ascii="Times New Roman" w:hAnsi="Times New Roman" w:cs="Times New Roman"/>
          <w:sz w:val="24"/>
          <w:szCs w:val="24"/>
          <w:lang w:val="sv-SE"/>
        </w:rPr>
        <w:t>13</w:t>
      </w:r>
      <w:r w:rsidR="00D93B57">
        <w:rPr>
          <w:rFonts w:ascii="Times New Roman" w:hAnsi="Times New Roman" w:cs="Times New Roman"/>
          <w:sz w:val="24"/>
          <w:szCs w:val="24"/>
          <w:lang w:val="sv-SE"/>
        </w:rPr>
        <w:t>00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medlemmar. </w:t>
      </w:r>
    </w:p>
    <w:p w:rsidR="004F75EE" w:rsidRDefault="004F75EE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Under året har distriktets styrelse haft 6 styrelsemöten, alla över </w:t>
      </w:r>
      <w:r w:rsidR="00BE105E">
        <w:rPr>
          <w:rFonts w:ascii="Times New Roman" w:hAnsi="Times New Roman" w:cs="Times New Roman"/>
          <w:sz w:val="24"/>
          <w:szCs w:val="24"/>
          <w:lang w:val="sv-SE"/>
        </w:rPr>
        <w:t>mötes</w:t>
      </w:r>
      <w:r>
        <w:rPr>
          <w:rFonts w:ascii="Times New Roman" w:hAnsi="Times New Roman" w:cs="Times New Roman"/>
          <w:sz w:val="24"/>
          <w:szCs w:val="24"/>
          <w:lang w:val="sv-SE"/>
        </w:rPr>
        <w:t>plattformen Teams. Distriktets vårmöte hölls också över Teams, medan höstmötet var ett fysiskt möte på Skattåkersberg i Sibbo.</w:t>
      </w:r>
    </w:p>
    <w:p w:rsidR="009A51F1" w:rsidRDefault="00207B8C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Styrelsen för Mellersta Nylands Marthadistrikt 2021:</w:t>
      </w:r>
    </w:p>
    <w:p w:rsidR="00207B8C" w:rsidRPr="0033608D" w:rsidRDefault="00207B8C" w:rsidP="0033608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33608D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Marthaförening</w:t>
      </w:r>
      <w:r w:rsidRPr="0033608D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ab/>
        <w:t>Ordinarie styrelsemedlem</w:t>
      </w:r>
      <w:r w:rsidRPr="0033608D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ab/>
        <w:t>Ersättare</w:t>
      </w:r>
    </w:p>
    <w:p w:rsidR="00207B8C" w:rsidRDefault="00207B8C" w:rsidP="00BE105E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Marthakransen i Sibbo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mf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ab/>
        <w:t>Christina Grönroos, ordförande</w:t>
      </w:r>
    </w:p>
    <w:p w:rsidR="00207B8C" w:rsidRDefault="00207B8C" w:rsidP="00BE105E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Dickursby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mf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ab/>
        <w:t>Solveig Halonen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Elin Rönnholm</w:t>
      </w:r>
    </w:p>
    <w:p w:rsidR="00207B8C" w:rsidRDefault="00207B8C" w:rsidP="00BE105E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Esbo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mf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Annika Wikholm, vice ordf.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Marianne Blom</w:t>
      </w:r>
    </w:p>
    <w:p w:rsidR="00207B8C" w:rsidRDefault="00207B8C" w:rsidP="00BE105E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Grankulla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mf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Marianne Carlson</w:t>
      </w:r>
      <w:r w:rsidR="003F0E9E">
        <w:rPr>
          <w:rFonts w:ascii="Times New Roman" w:hAnsi="Times New Roman" w:cs="Times New Roman"/>
          <w:sz w:val="24"/>
          <w:szCs w:val="24"/>
          <w:lang w:val="sv-SE"/>
        </w:rPr>
        <w:tab/>
      </w:r>
      <w:r w:rsidR="003F0E9E">
        <w:rPr>
          <w:rFonts w:ascii="Times New Roman" w:hAnsi="Times New Roman" w:cs="Times New Roman"/>
          <w:sz w:val="24"/>
          <w:szCs w:val="24"/>
          <w:lang w:val="sv-SE"/>
        </w:rPr>
        <w:tab/>
        <w:t xml:space="preserve">Carola </w:t>
      </w:r>
      <w:proofErr w:type="spellStart"/>
      <w:r w:rsidR="003F0E9E">
        <w:rPr>
          <w:rFonts w:ascii="Times New Roman" w:hAnsi="Times New Roman" w:cs="Times New Roman"/>
          <w:sz w:val="24"/>
          <w:szCs w:val="24"/>
          <w:lang w:val="sv-SE"/>
        </w:rPr>
        <w:t>Juselius</w:t>
      </w:r>
      <w:proofErr w:type="spellEnd"/>
    </w:p>
    <w:p w:rsidR="00207B8C" w:rsidRDefault="00207B8C" w:rsidP="00BE105E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Helsinge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mf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Anne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Pennala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Ann-Mari Juslin</w:t>
      </w:r>
    </w:p>
    <w:p w:rsidR="00EE6D50" w:rsidRDefault="00EE6D50" w:rsidP="00BE105E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Kyrkslätt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mf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Marita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Baarman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Jessica Hagelberg</w:t>
      </w:r>
    </w:p>
    <w:p w:rsidR="00EE6D50" w:rsidRDefault="00EE6D50" w:rsidP="00BE105E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Kyrkslätt-Estby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mf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ab/>
        <w:t>Bettina Koivula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Synnöve Stenbock</w:t>
      </w:r>
    </w:p>
    <w:p w:rsidR="00EE6D50" w:rsidRDefault="00EE6D50" w:rsidP="00BE105E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Lupus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mf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Christine Fredriksson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Camilla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Estlander</w:t>
      </w:r>
      <w:proofErr w:type="spellEnd"/>
    </w:p>
    <w:p w:rsidR="00EE6D50" w:rsidRDefault="00EE6D50" w:rsidP="00BE105E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Marthakransen i Sibbo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mf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ab/>
        <w:t>Maria Skog, sekr.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Marie Ingman</w:t>
      </w:r>
    </w:p>
    <w:p w:rsidR="00EE6D50" w:rsidRDefault="0038690B" w:rsidP="00BE105E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Sibbo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mf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Ilse Olenius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Micaela Röman</w:t>
      </w:r>
    </w:p>
    <w:p w:rsidR="0038690B" w:rsidRDefault="0038690B" w:rsidP="00BE105E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Sibbo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mf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Solveig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Krogell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Susanne Fredriksson</w:t>
      </w:r>
    </w:p>
    <w:p w:rsidR="0038690B" w:rsidRDefault="0038690B" w:rsidP="00BE105E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Sjundeå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mf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Hilkka Toivonen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Marianne Malm</w:t>
      </w:r>
    </w:p>
    <w:p w:rsidR="0038690B" w:rsidRDefault="0038690B" w:rsidP="00BE105E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Sommarö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mf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Christina Tallberg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Aslög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Weber</w:t>
      </w:r>
    </w:p>
    <w:p w:rsidR="00240FCF" w:rsidRDefault="00240FCF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Kassörs- och bokföringsuppgifterna har skötts av bokföringsbyrå </w:t>
      </w:r>
      <w:r w:rsidR="00957BB4">
        <w:rPr>
          <w:rFonts w:ascii="Times New Roman" w:hAnsi="Times New Roman" w:cs="Times New Roman"/>
          <w:sz w:val="24"/>
          <w:szCs w:val="24"/>
          <w:lang w:val="sv-SE"/>
        </w:rPr>
        <w:t>A</w:t>
      </w:r>
      <w:r>
        <w:rPr>
          <w:rFonts w:ascii="Times New Roman" w:hAnsi="Times New Roman" w:cs="Times New Roman"/>
          <w:sz w:val="24"/>
          <w:szCs w:val="24"/>
          <w:lang w:val="sv-SE"/>
        </w:rPr>
        <w:t>lkemax. Ulla-Rita Blomqvist har fungerat som verksamhetsgranskare med Hed-Mari Björkell som ersättare.</w:t>
      </w:r>
    </w:p>
    <w:p w:rsidR="00BE105E" w:rsidRDefault="00BE105E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240FCF" w:rsidRDefault="00240FCF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Distriktets vårmöte</w:t>
      </w:r>
    </w:p>
    <w:p w:rsidR="00240FCF" w:rsidRDefault="00240FCF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Vårmötet hölls den 24 mars över Teams. 33 ombud från föreningarna deltog i mötet.</w:t>
      </w:r>
    </w:p>
    <w:p w:rsidR="000D0593" w:rsidRDefault="000D0593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D0593" w:rsidRDefault="000D0593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240FCF" w:rsidRDefault="00240FCF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Distriktets höstmöte</w:t>
      </w:r>
    </w:p>
    <w:p w:rsidR="00240FCF" w:rsidRDefault="00240FCF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Höstmötet hölls den 2 november på Skattåkersberg i Box i sydöstra Sibbo. 43 ombud deltog i mötet. Ombuden hade att ta ställning till styrelsens förslag om upplösning</w:t>
      </w:r>
      <w:r w:rsidR="009B41F7">
        <w:rPr>
          <w:rFonts w:ascii="Times New Roman" w:hAnsi="Times New Roman" w:cs="Times New Roman"/>
          <w:sz w:val="24"/>
          <w:szCs w:val="24"/>
          <w:lang w:val="sv-SE"/>
        </w:rPr>
        <w:t xml:space="preserve"> av Mellersta Nylands Marthadistrikt. Ombuden röstade enhälligt för upplösning av distriktet. Enligt stadgarna krävs det beslut från två möten för upplösning. Nedläggningen behandlas följande gång på ett extra möte den 2 december 2021.</w:t>
      </w:r>
      <w:r w:rsidR="00957BB4">
        <w:rPr>
          <w:rFonts w:ascii="Times New Roman" w:hAnsi="Times New Roman" w:cs="Times New Roman"/>
          <w:sz w:val="24"/>
          <w:szCs w:val="24"/>
          <w:lang w:val="sv-SE"/>
        </w:rPr>
        <w:t xml:space="preserve"> Christina Grönroos, Maria Skog och Christina Tallberg utsågs av mötet till likvidatorer som ska föra upplösningsprocessen vidare.</w:t>
      </w:r>
    </w:p>
    <w:p w:rsidR="00BE105E" w:rsidRDefault="00BE105E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9279A8" w:rsidRDefault="009279A8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Matlagningskurserna för barn</w:t>
      </w:r>
    </w:p>
    <w:p w:rsidR="009279A8" w:rsidRPr="00973165" w:rsidRDefault="009279A8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73165">
        <w:rPr>
          <w:rFonts w:ascii="Times New Roman" w:hAnsi="Times New Roman" w:cs="Times New Roman"/>
          <w:sz w:val="24"/>
          <w:szCs w:val="24"/>
          <w:lang w:val="sv-SE"/>
        </w:rPr>
        <w:t>Esbo, Marthakransen, Sibbo, Sjundeå och Kyrkslätt ordnade matlagningskurser för barn sommaren 2021. Totalt deltog 1</w:t>
      </w:r>
      <w:r w:rsidR="00681924" w:rsidRPr="00973165">
        <w:rPr>
          <w:rFonts w:ascii="Times New Roman" w:hAnsi="Times New Roman" w:cs="Times New Roman"/>
          <w:sz w:val="24"/>
          <w:szCs w:val="24"/>
          <w:lang w:val="sv-SE"/>
        </w:rPr>
        <w:t>75</w:t>
      </w:r>
      <w:r w:rsidRPr="00973165">
        <w:rPr>
          <w:rFonts w:ascii="Times New Roman" w:hAnsi="Times New Roman" w:cs="Times New Roman"/>
          <w:sz w:val="24"/>
          <w:szCs w:val="24"/>
          <w:lang w:val="sv-SE"/>
        </w:rPr>
        <w:t xml:space="preserve"> barn i 1</w:t>
      </w:r>
      <w:r w:rsidR="00681924" w:rsidRPr="00973165">
        <w:rPr>
          <w:rFonts w:ascii="Times New Roman" w:hAnsi="Times New Roman" w:cs="Times New Roman"/>
          <w:sz w:val="24"/>
          <w:szCs w:val="24"/>
          <w:lang w:val="sv-SE"/>
        </w:rPr>
        <w:t>4</w:t>
      </w:r>
      <w:r w:rsidRPr="00973165">
        <w:rPr>
          <w:rFonts w:ascii="Times New Roman" w:hAnsi="Times New Roman" w:cs="Times New Roman"/>
          <w:sz w:val="24"/>
          <w:szCs w:val="24"/>
          <w:lang w:val="sv-SE"/>
        </w:rPr>
        <w:t xml:space="preserve"> kurser</w:t>
      </w:r>
      <w:r w:rsidR="00553C4E" w:rsidRPr="00973165">
        <w:rPr>
          <w:rFonts w:ascii="Times New Roman" w:hAnsi="Times New Roman" w:cs="Times New Roman"/>
          <w:sz w:val="24"/>
          <w:szCs w:val="24"/>
          <w:lang w:val="sv-SE"/>
        </w:rPr>
        <w:t xml:space="preserve">. Den totala summan för löner som utbetalades åt ledare var </w:t>
      </w:r>
      <w:r w:rsidR="007D2588" w:rsidRPr="00973165"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0D0593" w:rsidRPr="00973165">
        <w:rPr>
          <w:rFonts w:ascii="Times New Roman" w:hAnsi="Times New Roman" w:cs="Times New Roman"/>
          <w:sz w:val="24"/>
          <w:szCs w:val="24"/>
          <w:lang w:val="sv-SE"/>
        </w:rPr>
        <w:t>1 000</w:t>
      </w:r>
      <w:r w:rsidR="007D2588" w:rsidRPr="0097316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53C4E" w:rsidRPr="00973165">
        <w:rPr>
          <w:rFonts w:ascii="Times New Roman" w:hAnsi="Times New Roman" w:cs="Times New Roman"/>
          <w:sz w:val="24"/>
          <w:szCs w:val="24"/>
          <w:lang w:val="sv-SE"/>
        </w:rPr>
        <w:t xml:space="preserve">euro, därtill kommer försäkring, pensioner, skatt och dylikt. Distriktet hade fått totalt </w:t>
      </w:r>
      <w:r w:rsidR="002C6478" w:rsidRPr="00973165">
        <w:rPr>
          <w:rFonts w:ascii="Times New Roman" w:hAnsi="Times New Roman" w:cs="Times New Roman"/>
          <w:sz w:val="24"/>
          <w:szCs w:val="24"/>
          <w:lang w:val="sv-SE"/>
        </w:rPr>
        <w:t xml:space="preserve">6 </w:t>
      </w:r>
      <w:r w:rsidR="00A110FD" w:rsidRPr="00973165">
        <w:rPr>
          <w:rFonts w:ascii="Times New Roman" w:hAnsi="Times New Roman" w:cs="Times New Roman"/>
          <w:sz w:val="24"/>
          <w:szCs w:val="24"/>
          <w:lang w:val="sv-SE"/>
        </w:rPr>
        <w:t>7</w:t>
      </w:r>
      <w:r w:rsidR="00153B14" w:rsidRPr="00973165">
        <w:rPr>
          <w:rFonts w:ascii="Times New Roman" w:hAnsi="Times New Roman" w:cs="Times New Roman"/>
          <w:sz w:val="24"/>
          <w:szCs w:val="24"/>
          <w:lang w:val="sv-SE"/>
        </w:rPr>
        <w:t>00</w:t>
      </w:r>
      <w:r w:rsidR="003F0E9E" w:rsidRPr="00973165">
        <w:rPr>
          <w:rFonts w:ascii="Times New Roman" w:hAnsi="Times New Roman" w:cs="Times New Roman"/>
          <w:sz w:val="24"/>
          <w:szCs w:val="24"/>
          <w:lang w:val="sv-SE"/>
        </w:rPr>
        <w:t xml:space="preserve"> euro i bidrag från </w:t>
      </w:r>
      <w:r w:rsidR="00CD3888" w:rsidRPr="00973165">
        <w:rPr>
          <w:rFonts w:ascii="Times New Roman" w:hAnsi="Times New Roman" w:cs="Times New Roman"/>
          <w:sz w:val="24"/>
          <w:szCs w:val="24"/>
          <w:lang w:val="sv-SE"/>
        </w:rPr>
        <w:t xml:space="preserve">tre </w:t>
      </w:r>
      <w:r w:rsidR="003F0E9E" w:rsidRPr="00973165">
        <w:rPr>
          <w:rFonts w:ascii="Times New Roman" w:hAnsi="Times New Roman" w:cs="Times New Roman"/>
          <w:sz w:val="24"/>
          <w:szCs w:val="24"/>
          <w:lang w:val="sv-SE"/>
        </w:rPr>
        <w:t>olika fonder</w:t>
      </w:r>
      <w:r w:rsidR="00153B14" w:rsidRPr="00973165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3F0E9E" w:rsidRPr="0097316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53B14" w:rsidRPr="00973165">
        <w:rPr>
          <w:rFonts w:ascii="Times New Roman" w:hAnsi="Times New Roman" w:cs="Times New Roman"/>
          <w:sz w:val="24"/>
          <w:szCs w:val="24"/>
          <w:lang w:val="sv-SE"/>
        </w:rPr>
        <w:t>samt 3</w:t>
      </w:r>
      <w:r w:rsidR="000E7914" w:rsidRPr="00973165">
        <w:rPr>
          <w:rFonts w:ascii="Times New Roman" w:hAnsi="Times New Roman" w:cs="Times New Roman"/>
          <w:sz w:val="24"/>
          <w:szCs w:val="24"/>
          <w:lang w:val="sv-SE"/>
        </w:rPr>
        <w:t xml:space="preserve"> 5</w:t>
      </w:r>
      <w:r w:rsidR="00153B14" w:rsidRPr="00973165">
        <w:rPr>
          <w:rFonts w:ascii="Times New Roman" w:hAnsi="Times New Roman" w:cs="Times New Roman"/>
          <w:sz w:val="24"/>
          <w:szCs w:val="24"/>
          <w:lang w:val="sv-SE"/>
        </w:rPr>
        <w:t xml:space="preserve">00 euro från </w:t>
      </w:r>
      <w:proofErr w:type="spellStart"/>
      <w:r w:rsidR="00153B14" w:rsidRPr="00973165">
        <w:rPr>
          <w:rFonts w:ascii="Times New Roman" w:hAnsi="Times New Roman" w:cs="Times New Roman"/>
          <w:sz w:val="24"/>
          <w:szCs w:val="24"/>
          <w:lang w:val="sv-SE"/>
        </w:rPr>
        <w:t>UngMartha</w:t>
      </w:r>
      <w:proofErr w:type="spellEnd"/>
      <w:r w:rsidR="00153B14" w:rsidRPr="00973165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3F0E9E" w:rsidRPr="00973165">
        <w:rPr>
          <w:rFonts w:ascii="Times New Roman" w:hAnsi="Times New Roman" w:cs="Times New Roman"/>
          <w:sz w:val="24"/>
          <w:szCs w:val="24"/>
          <w:lang w:val="sv-SE"/>
        </w:rPr>
        <w:t>för att ordna kurserna</w:t>
      </w:r>
      <w:r w:rsidR="00553C4E" w:rsidRPr="00973165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274160" w:rsidRDefault="00274160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F0E9E" w:rsidRDefault="003F0E9E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Förbundets år</w:t>
      </w:r>
      <w:r w:rsidR="00957BB4">
        <w:rPr>
          <w:rFonts w:ascii="Times New Roman" w:hAnsi="Times New Roman" w:cs="Times New Roman"/>
          <w:b/>
          <w:sz w:val="24"/>
          <w:szCs w:val="24"/>
          <w:lang w:val="sv-SE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möte</w:t>
      </w:r>
    </w:p>
    <w:p w:rsidR="00957BB4" w:rsidRDefault="003F0E9E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På Marthaförbundets år</w:t>
      </w:r>
      <w:r w:rsidR="00957BB4">
        <w:rPr>
          <w:rFonts w:ascii="Times New Roman" w:hAnsi="Times New Roman" w:cs="Times New Roman"/>
          <w:sz w:val="24"/>
          <w:szCs w:val="24"/>
          <w:lang w:val="sv-SE"/>
        </w:rPr>
        <w:t>s</w:t>
      </w:r>
      <w:r>
        <w:rPr>
          <w:rFonts w:ascii="Times New Roman" w:hAnsi="Times New Roman" w:cs="Times New Roman"/>
          <w:sz w:val="24"/>
          <w:szCs w:val="24"/>
          <w:lang w:val="sv-SE"/>
        </w:rPr>
        <w:t>möte har Mellersta Nylands Marthadistrikt sju ombud som representera</w:t>
      </w:r>
      <w:r w:rsidR="00B807A5">
        <w:rPr>
          <w:rFonts w:ascii="Times New Roman" w:hAnsi="Times New Roman" w:cs="Times New Roman"/>
          <w:sz w:val="24"/>
          <w:szCs w:val="24"/>
          <w:lang w:val="sv-SE"/>
        </w:rPr>
        <w:t>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distriktet och sina föreningar. I år var det Margareta Strömberg</w:t>
      </w:r>
      <w:r w:rsidR="00E639A2">
        <w:rPr>
          <w:rFonts w:ascii="Times New Roman" w:hAnsi="Times New Roman" w:cs="Times New Roman"/>
          <w:sz w:val="24"/>
          <w:szCs w:val="24"/>
          <w:lang w:val="sv-SE"/>
        </w:rPr>
        <w:t>/ersättare Ulla Lång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(Esbo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mf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), </w:t>
      </w:r>
      <w:r w:rsidR="00C25846" w:rsidRPr="00526B0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Micaela </w:t>
      </w:r>
      <w:proofErr w:type="spellStart"/>
      <w:r w:rsidR="00C25846" w:rsidRPr="00526B0C">
        <w:rPr>
          <w:rFonts w:ascii="Times New Roman" w:hAnsi="Times New Roman" w:cs="Times New Roman"/>
          <w:bCs/>
          <w:sz w:val="24"/>
          <w:szCs w:val="24"/>
          <w:lang w:val="sv-SE"/>
        </w:rPr>
        <w:t>Röman</w:t>
      </w:r>
      <w:r w:rsidR="00E639A2">
        <w:rPr>
          <w:rFonts w:ascii="Times New Roman" w:hAnsi="Times New Roman" w:cs="Times New Roman"/>
          <w:bCs/>
          <w:sz w:val="24"/>
          <w:szCs w:val="24"/>
          <w:lang w:val="sv-SE"/>
        </w:rPr>
        <w:t>/</w:t>
      </w:r>
      <w:r w:rsidR="00AD1BD5" w:rsidRPr="00AD1BD5">
        <w:rPr>
          <w:rFonts w:ascii="Times New Roman" w:hAnsi="Times New Roman" w:cs="Times New Roman"/>
          <w:bCs/>
          <w:sz w:val="24"/>
          <w:szCs w:val="24"/>
          <w:lang w:val="sv-SE"/>
        </w:rPr>
        <w:t>Ulrika</w:t>
      </w:r>
      <w:proofErr w:type="spellEnd"/>
      <w:r w:rsidR="00AD1BD5" w:rsidRPr="00AD1BD5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proofErr w:type="gramStart"/>
      <w:r w:rsidR="00AD1BD5" w:rsidRPr="00AD1BD5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Aspelin </w:t>
      </w:r>
      <w:r w:rsidR="00C25846" w:rsidRPr="00526B0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Pr="00526B0C">
        <w:rPr>
          <w:rFonts w:ascii="Times New Roman" w:hAnsi="Times New Roman" w:cs="Times New Roman"/>
          <w:bCs/>
          <w:sz w:val="24"/>
          <w:szCs w:val="24"/>
          <w:lang w:val="sv-SE"/>
        </w:rPr>
        <w:t>(Sibbo</w:t>
      </w:r>
      <w:proofErr w:type="gramEnd"/>
      <w:r w:rsidRPr="00526B0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proofErr w:type="spellStart"/>
      <w:r w:rsidRPr="00526B0C">
        <w:rPr>
          <w:rFonts w:ascii="Times New Roman" w:hAnsi="Times New Roman" w:cs="Times New Roman"/>
          <w:bCs/>
          <w:sz w:val="24"/>
          <w:szCs w:val="24"/>
          <w:lang w:val="sv-SE"/>
        </w:rPr>
        <w:t>mf</w:t>
      </w:r>
      <w:proofErr w:type="spellEnd"/>
      <w:r w:rsidRPr="00526B0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), </w:t>
      </w:r>
      <w:proofErr w:type="spellStart"/>
      <w:r w:rsidR="0005138E" w:rsidRPr="00526B0C">
        <w:rPr>
          <w:rFonts w:ascii="Times New Roman" w:hAnsi="Times New Roman" w:cs="Times New Roman"/>
          <w:bCs/>
          <w:sz w:val="24"/>
          <w:szCs w:val="24"/>
          <w:lang w:val="sv-SE"/>
        </w:rPr>
        <w:t>Mita</w:t>
      </w:r>
      <w:proofErr w:type="spellEnd"/>
      <w:r w:rsidR="0005138E" w:rsidRPr="00526B0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proofErr w:type="spellStart"/>
      <w:r w:rsidR="0005138E" w:rsidRPr="00526B0C">
        <w:rPr>
          <w:rFonts w:ascii="Times New Roman" w:hAnsi="Times New Roman" w:cs="Times New Roman"/>
          <w:bCs/>
          <w:sz w:val="24"/>
          <w:szCs w:val="24"/>
          <w:lang w:val="sv-SE"/>
        </w:rPr>
        <w:t>Baarman</w:t>
      </w:r>
      <w:r w:rsidR="00AD1BD5">
        <w:rPr>
          <w:rFonts w:ascii="Times New Roman" w:hAnsi="Times New Roman" w:cs="Times New Roman"/>
          <w:bCs/>
          <w:sz w:val="24"/>
          <w:szCs w:val="24"/>
          <w:lang w:val="sv-SE"/>
        </w:rPr>
        <w:t>/</w:t>
      </w:r>
      <w:r w:rsidR="00AD1BD5" w:rsidRPr="00AD1BD5">
        <w:rPr>
          <w:rFonts w:ascii="Times New Roman" w:hAnsi="Times New Roman" w:cs="Times New Roman"/>
          <w:bCs/>
          <w:sz w:val="24"/>
          <w:szCs w:val="24"/>
          <w:lang w:val="sv-SE"/>
        </w:rPr>
        <w:t>Jessica</w:t>
      </w:r>
      <w:proofErr w:type="spellEnd"/>
      <w:r w:rsidR="00AD1BD5" w:rsidRPr="00AD1BD5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Hagelberg </w:t>
      </w:r>
      <w:r w:rsidRPr="00526B0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(Kyrkslätt </w:t>
      </w:r>
      <w:proofErr w:type="spellStart"/>
      <w:r w:rsidRPr="00526B0C">
        <w:rPr>
          <w:rFonts w:ascii="Times New Roman" w:hAnsi="Times New Roman" w:cs="Times New Roman"/>
          <w:bCs/>
          <w:sz w:val="24"/>
          <w:szCs w:val="24"/>
          <w:lang w:val="sv-SE"/>
        </w:rPr>
        <w:t>mf</w:t>
      </w:r>
      <w:proofErr w:type="spellEnd"/>
      <w:r w:rsidRPr="00526B0C">
        <w:rPr>
          <w:rFonts w:ascii="Times New Roman" w:hAnsi="Times New Roman" w:cs="Times New Roman"/>
          <w:bCs/>
          <w:sz w:val="24"/>
          <w:szCs w:val="24"/>
          <w:lang w:val="sv-SE"/>
        </w:rPr>
        <w:t>), Christine Fredriksson</w:t>
      </w:r>
      <w:r w:rsidR="00AD1BD5">
        <w:rPr>
          <w:rFonts w:ascii="Times New Roman" w:hAnsi="Times New Roman" w:cs="Times New Roman"/>
          <w:bCs/>
          <w:sz w:val="24"/>
          <w:szCs w:val="24"/>
          <w:lang w:val="sv-SE"/>
        </w:rPr>
        <w:t>/</w:t>
      </w:r>
      <w:r w:rsidR="00AD1BD5" w:rsidRPr="00AD1BD5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Maria </w:t>
      </w:r>
      <w:proofErr w:type="spellStart"/>
      <w:r w:rsidR="00AD1BD5" w:rsidRPr="00AD1BD5">
        <w:rPr>
          <w:rFonts w:ascii="Times New Roman" w:hAnsi="Times New Roman" w:cs="Times New Roman"/>
          <w:bCs/>
          <w:sz w:val="24"/>
          <w:szCs w:val="24"/>
          <w:lang w:val="sv-SE"/>
        </w:rPr>
        <w:t>Thelen</w:t>
      </w:r>
      <w:proofErr w:type="spellEnd"/>
      <w:r w:rsidR="00AD1BD5" w:rsidRPr="00AD1BD5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Pr="00526B0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(Lupus </w:t>
      </w:r>
      <w:proofErr w:type="spellStart"/>
      <w:r w:rsidRPr="00526B0C">
        <w:rPr>
          <w:rFonts w:ascii="Times New Roman" w:hAnsi="Times New Roman" w:cs="Times New Roman"/>
          <w:bCs/>
          <w:sz w:val="24"/>
          <w:szCs w:val="24"/>
          <w:lang w:val="sv-SE"/>
        </w:rPr>
        <w:t>mf</w:t>
      </w:r>
      <w:proofErr w:type="spellEnd"/>
      <w:r w:rsidRPr="00526B0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), </w:t>
      </w:r>
      <w:r w:rsidR="0005138E" w:rsidRPr="00526B0C">
        <w:rPr>
          <w:rFonts w:ascii="Times New Roman" w:hAnsi="Times New Roman" w:cs="Times New Roman"/>
          <w:bCs/>
          <w:sz w:val="24"/>
          <w:szCs w:val="24"/>
          <w:lang w:val="sv-SE"/>
        </w:rPr>
        <w:t>Solveig Halonen</w:t>
      </w:r>
      <w:r w:rsidR="006E4F43">
        <w:rPr>
          <w:rFonts w:ascii="Times New Roman" w:hAnsi="Times New Roman" w:cs="Times New Roman"/>
          <w:bCs/>
          <w:sz w:val="24"/>
          <w:szCs w:val="24"/>
          <w:lang w:val="sv-SE"/>
        </w:rPr>
        <w:t>/</w:t>
      </w:r>
      <w:r w:rsidR="006E4F43" w:rsidRPr="006E4F43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Elin Rönnholm </w:t>
      </w:r>
      <w:r w:rsidR="0005138E" w:rsidRPr="00526B0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Pr="00526B0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(Dickursby </w:t>
      </w:r>
      <w:proofErr w:type="spellStart"/>
      <w:r w:rsidRPr="00526B0C">
        <w:rPr>
          <w:rFonts w:ascii="Times New Roman" w:hAnsi="Times New Roman" w:cs="Times New Roman"/>
          <w:bCs/>
          <w:sz w:val="24"/>
          <w:szCs w:val="24"/>
          <w:lang w:val="sv-SE"/>
        </w:rPr>
        <w:t>mf</w:t>
      </w:r>
      <w:proofErr w:type="spellEnd"/>
      <w:r w:rsidRPr="00526B0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), </w:t>
      </w:r>
      <w:r w:rsidR="0005138E" w:rsidRPr="00526B0C">
        <w:rPr>
          <w:rFonts w:ascii="Times New Roman" w:hAnsi="Times New Roman" w:cs="Times New Roman"/>
          <w:bCs/>
          <w:sz w:val="24"/>
          <w:szCs w:val="24"/>
          <w:lang w:val="sv-SE"/>
        </w:rPr>
        <w:t>Birgitta Westerholm</w:t>
      </w:r>
      <w:r w:rsidR="006E4F43">
        <w:rPr>
          <w:rFonts w:ascii="Times New Roman" w:hAnsi="Times New Roman" w:cs="Times New Roman"/>
          <w:bCs/>
          <w:sz w:val="24"/>
          <w:szCs w:val="24"/>
          <w:lang w:val="sv-SE"/>
        </w:rPr>
        <w:t>/</w:t>
      </w:r>
      <w:r w:rsidR="006E4F43" w:rsidRPr="006E4F43">
        <w:rPr>
          <w:rFonts w:ascii="Times New Roman" w:hAnsi="Times New Roman" w:cs="Times New Roman"/>
          <w:bCs/>
          <w:sz w:val="24"/>
          <w:szCs w:val="24"/>
          <w:lang w:val="sv-SE"/>
        </w:rPr>
        <w:t>Ann-Mari Juslin</w:t>
      </w:r>
      <w:r w:rsidR="0005138E" w:rsidRPr="00526B0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Pr="00526B0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(Helsinge </w:t>
      </w:r>
      <w:proofErr w:type="spellStart"/>
      <w:r w:rsidRPr="00526B0C">
        <w:rPr>
          <w:rFonts w:ascii="Times New Roman" w:hAnsi="Times New Roman" w:cs="Times New Roman"/>
          <w:bCs/>
          <w:sz w:val="24"/>
          <w:szCs w:val="24"/>
          <w:lang w:val="sv-SE"/>
        </w:rPr>
        <w:t>mf</w:t>
      </w:r>
      <w:proofErr w:type="spellEnd"/>
      <w:r w:rsidRPr="00526B0C">
        <w:rPr>
          <w:rFonts w:ascii="Times New Roman" w:hAnsi="Times New Roman" w:cs="Times New Roman"/>
          <w:bCs/>
          <w:sz w:val="24"/>
          <w:szCs w:val="24"/>
          <w:lang w:val="sv-SE"/>
        </w:rPr>
        <w:t>) och Marianne Carlsson</w:t>
      </w:r>
      <w:r w:rsidR="001C5809">
        <w:rPr>
          <w:rFonts w:ascii="Times New Roman" w:hAnsi="Times New Roman" w:cs="Times New Roman"/>
          <w:bCs/>
          <w:sz w:val="24"/>
          <w:szCs w:val="24"/>
          <w:lang w:val="sv-SE"/>
        </w:rPr>
        <w:t>/</w:t>
      </w:r>
      <w:r w:rsidR="001C5809" w:rsidRPr="001C5809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Carola </w:t>
      </w:r>
      <w:proofErr w:type="spellStart"/>
      <w:r w:rsidR="001C5809" w:rsidRPr="001C5809">
        <w:rPr>
          <w:rFonts w:ascii="Times New Roman" w:hAnsi="Times New Roman" w:cs="Times New Roman"/>
          <w:bCs/>
          <w:sz w:val="24"/>
          <w:szCs w:val="24"/>
          <w:lang w:val="sv-SE"/>
        </w:rPr>
        <w:t>Juselius</w:t>
      </w:r>
      <w:proofErr w:type="spellEnd"/>
      <w:r w:rsidRPr="00526B0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(Grankulla </w:t>
      </w:r>
      <w:proofErr w:type="spellStart"/>
      <w:r w:rsidRPr="00526B0C">
        <w:rPr>
          <w:rFonts w:ascii="Times New Roman" w:hAnsi="Times New Roman" w:cs="Times New Roman"/>
          <w:bCs/>
          <w:sz w:val="24"/>
          <w:szCs w:val="24"/>
          <w:lang w:val="sv-SE"/>
        </w:rPr>
        <w:t>mf</w:t>
      </w:r>
      <w:proofErr w:type="spellEnd"/>
      <w:r w:rsidRPr="00526B0C">
        <w:rPr>
          <w:rFonts w:ascii="Times New Roman" w:hAnsi="Times New Roman" w:cs="Times New Roman"/>
          <w:bCs/>
          <w:sz w:val="24"/>
          <w:szCs w:val="24"/>
          <w:lang w:val="sv-SE"/>
        </w:rPr>
        <w:t>).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807A5">
        <w:rPr>
          <w:rFonts w:ascii="Times New Roman" w:hAnsi="Times New Roman" w:cs="Times New Roman"/>
          <w:sz w:val="24"/>
          <w:szCs w:val="24"/>
          <w:lang w:val="sv-SE"/>
        </w:rPr>
        <w:t>Förbundets år</w:t>
      </w:r>
      <w:r w:rsidR="00957BB4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B807A5">
        <w:rPr>
          <w:rFonts w:ascii="Times New Roman" w:hAnsi="Times New Roman" w:cs="Times New Roman"/>
          <w:sz w:val="24"/>
          <w:szCs w:val="24"/>
          <w:lang w:val="sv-SE"/>
        </w:rPr>
        <w:t>möte hölls den 24 april via Teams.</w:t>
      </w:r>
      <w:r w:rsidR="00957BB4">
        <w:rPr>
          <w:rFonts w:ascii="Times New Roman" w:hAnsi="Times New Roman" w:cs="Times New Roman"/>
          <w:sz w:val="24"/>
          <w:szCs w:val="24"/>
          <w:lang w:val="sv-SE"/>
        </w:rPr>
        <w:t xml:space="preserve"> Ordförande för Marthakransen i Sibbo Maria Skog fick vid årsmötet mottaga hederstiteln Årets Lucina 2020 för sina insatser att föra fram Martha i bygden. Marianne Blom från Esbo </w:t>
      </w:r>
      <w:proofErr w:type="spellStart"/>
      <w:r w:rsidR="00957BB4">
        <w:rPr>
          <w:rFonts w:ascii="Times New Roman" w:hAnsi="Times New Roman" w:cs="Times New Roman"/>
          <w:sz w:val="24"/>
          <w:szCs w:val="24"/>
          <w:lang w:val="sv-SE"/>
        </w:rPr>
        <w:t>mf</w:t>
      </w:r>
      <w:proofErr w:type="spellEnd"/>
      <w:r w:rsidR="00957BB4">
        <w:rPr>
          <w:rFonts w:ascii="Times New Roman" w:hAnsi="Times New Roman" w:cs="Times New Roman"/>
          <w:sz w:val="24"/>
          <w:szCs w:val="24"/>
          <w:lang w:val="sv-SE"/>
        </w:rPr>
        <w:t xml:space="preserve"> valdes vid mötet till valberedningen som ska ta fram kandidater till medlemmar i förbundets styrelse.</w:t>
      </w:r>
    </w:p>
    <w:p w:rsidR="003F0E9E" w:rsidRPr="003F0E9E" w:rsidRDefault="007F7694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Distriktets ordförande Christina Grönroos har varit ledamot i </w:t>
      </w:r>
      <w:r w:rsidR="00107615">
        <w:rPr>
          <w:rFonts w:ascii="Times New Roman" w:hAnsi="Times New Roman" w:cs="Times New Roman"/>
          <w:sz w:val="24"/>
          <w:szCs w:val="24"/>
          <w:lang w:val="sv-SE"/>
        </w:rPr>
        <w:t xml:space="preserve">Marthaförbundets </w:t>
      </w:r>
      <w:r>
        <w:rPr>
          <w:rFonts w:ascii="Times New Roman" w:hAnsi="Times New Roman" w:cs="Times New Roman"/>
          <w:sz w:val="24"/>
          <w:szCs w:val="24"/>
          <w:lang w:val="sv-SE"/>
        </w:rPr>
        <w:t>centralstyrelse och Annika Wikholm ersättare. Styrelsemedlem i Kvinnornas beredskapsförbund – Nyländska förhandlingsdelegationens styrelse har varit Lisbet Forss från Borgå M</w:t>
      </w:r>
      <w:r w:rsidR="00916E7F">
        <w:rPr>
          <w:rFonts w:ascii="Times New Roman" w:hAnsi="Times New Roman" w:cs="Times New Roman"/>
          <w:sz w:val="24"/>
          <w:szCs w:val="24"/>
          <w:lang w:val="sv-SE"/>
        </w:rPr>
        <w:t>arthadistrikt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med Maria Skog som suppleant.</w:t>
      </w:r>
      <w:r w:rsidR="00957BB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553C4E" w:rsidRPr="00553C4E" w:rsidRDefault="00553C4E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553C4E" w:rsidRPr="00553C4E" w:rsidSect="00752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E54D48"/>
    <w:rsid w:val="00021348"/>
    <w:rsid w:val="00041E6C"/>
    <w:rsid w:val="0005138E"/>
    <w:rsid w:val="000B2021"/>
    <w:rsid w:val="000D0593"/>
    <w:rsid w:val="000E7914"/>
    <w:rsid w:val="00103667"/>
    <w:rsid w:val="00107615"/>
    <w:rsid w:val="00153B14"/>
    <w:rsid w:val="00153B29"/>
    <w:rsid w:val="0016347D"/>
    <w:rsid w:val="001C5809"/>
    <w:rsid w:val="00207B8C"/>
    <w:rsid w:val="00240FCF"/>
    <w:rsid w:val="00274160"/>
    <w:rsid w:val="002C6478"/>
    <w:rsid w:val="003041CC"/>
    <w:rsid w:val="0033608D"/>
    <w:rsid w:val="0038203F"/>
    <w:rsid w:val="0038690B"/>
    <w:rsid w:val="003F0E9E"/>
    <w:rsid w:val="004F75EE"/>
    <w:rsid w:val="00526B0C"/>
    <w:rsid w:val="00553C4E"/>
    <w:rsid w:val="005673AF"/>
    <w:rsid w:val="005F2A85"/>
    <w:rsid w:val="005F643B"/>
    <w:rsid w:val="00681924"/>
    <w:rsid w:val="00690D76"/>
    <w:rsid w:val="006E4F43"/>
    <w:rsid w:val="006E5827"/>
    <w:rsid w:val="006E5BAC"/>
    <w:rsid w:val="00745579"/>
    <w:rsid w:val="007520F0"/>
    <w:rsid w:val="007774EF"/>
    <w:rsid w:val="007A6CD3"/>
    <w:rsid w:val="007D2588"/>
    <w:rsid w:val="007F0555"/>
    <w:rsid w:val="007F7694"/>
    <w:rsid w:val="00805A70"/>
    <w:rsid w:val="008370B4"/>
    <w:rsid w:val="008426CC"/>
    <w:rsid w:val="00916E7F"/>
    <w:rsid w:val="0092089E"/>
    <w:rsid w:val="009279A8"/>
    <w:rsid w:val="00957BB4"/>
    <w:rsid w:val="00973165"/>
    <w:rsid w:val="009743F7"/>
    <w:rsid w:val="00975708"/>
    <w:rsid w:val="009A51F1"/>
    <w:rsid w:val="009B41F7"/>
    <w:rsid w:val="00A110FD"/>
    <w:rsid w:val="00AD1BD5"/>
    <w:rsid w:val="00B807A5"/>
    <w:rsid w:val="00B90E7B"/>
    <w:rsid w:val="00BE105E"/>
    <w:rsid w:val="00C25846"/>
    <w:rsid w:val="00C66B18"/>
    <w:rsid w:val="00CD3888"/>
    <w:rsid w:val="00D0208E"/>
    <w:rsid w:val="00D403C9"/>
    <w:rsid w:val="00D7022B"/>
    <w:rsid w:val="00D93B57"/>
    <w:rsid w:val="00D93FA2"/>
    <w:rsid w:val="00E54D48"/>
    <w:rsid w:val="00E639A2"/>
    <w:rsid w:val="00EE6D50"/>
    <w:rsid w:val="00EF76FE"/>
    <w:rsid w:val="00F97FD9"/>
    <w:rsid w:val="00FD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3374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5</cp:revision>
  <cp:lastPrinted>2021-11-15T13:11:00Z</cp:lastPrinted>
  <dcterms:created xsi:type="dcterms:W3CDTF">2021-11-28T16:48:00Z</dcterms:created>
  <dcterms:modified xsi:type="dcterms:W3CDTF">2021-11-28T16:51:00Z</dcterms:modified>
</cp:coreProperties>
</file>